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DBEA" w14:textId="77777777" w:rsidR="00007E50" w:rsidRDefault="00007E50" w:rsidP="00007E50">
      <w:pPr>
        <w:rPr>
          <w:b/>
        </w:rPr>
      </w:pPr>
      <w:bookmarkStart w:id="0" w:name="_GoBack"/>
      <w:bookmarkEnd w:id="0"/>
      <w:r>
        <w:rPr>
          <w:b/>
        </w:rPr>
        <w:t>Kunduppgifter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963"/>
      </w:tblGrid>
      <w:tr w:rsidR="00007E50" w:rsidRPr="00D750E0" w14:paraId="4542AF9C" w14:textId="77777777" w:rsidTr="00B75C8C">
        <w:trPr>
          <w:trHeight w:val="567"/>
        </w:trPr>
        <w:tc>
          <w:tcPr>
            <w:tcW w:w="5949" w:type="dxa"/>
            <w:tcBorders>
              <w:right w:val="single" w:sz="4" w:space="0" w:color="auto"/>
            </w:tcBorders>
            <w:shd w:val="clear" w:color="auto" w:fill="auto"/>
          </w:tcPr>
          <w:p w14:paraId="518F7161" w14:textId="77777777" w:rsidR="00007E50" w:rsidRPr="00D750E0" w:rsidRDefault="00007E50" w:rsidP="00301B5C">
            <w:pPr>
              <w:spacing w:line="200" w:lineRule="atLeast"/>
              <w:rPr>
                <w:sz w:val="16"/>
                <w:szCs w:val="16"/>
              </w:rPr>
            </w:pPr>
            <w:r w:rsidRPr="00D750E0">
              <w:rPr>
                <w:sz w:val="16"/>
                <w:szCs w:val="16"/>
              </w:rPr>
              <w:t>Namn:</w:t>
            </w:r>
          </w:p>
        </w:tc>
        <w:tc>
          <w:tcPr>
            <w:tcW w:w="3963" w:type="dxa"/>
            <w:tcBorders>
              <w:left w:val="single" w:sz="4" w:space="0" w:color="auto"/>
            </w:tcBorders>
            <w:shd w:val="clear" w:color="auto" w:fill="auto"/>
          </w:tcPr>
          <w:p w14:paraId="06FD7A1F" w14:textId="77777777" w:rsidR="00007E50" w:rsidRPr="00D750E0" w:rsidRDefault="00B75C8C" w:rsidP="00B75C8C">
            <w:pPr>
              <w:spacing w:line="200" w:lineRule="atLeast"/>
              <w:rPr>
                <w:sz w:val="16"/>
                <w:szCs w:val="16"/>
              </w:rPr>
            </w:pPr>
            <w:r>
              <w:rPr>
                <w:sz w:val="16"/>
                <w:szCs w:val="16"/>
              </w:rPr>
              <w:t>P</w:t>
            </w:r>
            <w:r w:rsidRPr="00D750E0">
              <w:rPr>
                <w:sz w:val="16"/>
                <w:szCs w:val="16"/>
              </w:rPr>
              <w:t>ersonnr</w:t>
            </w:r>
            <w:r>
              <w:rPr>
                <w:sz w:val="16"/>
                <w:szCs w:val="16"/>
              </w:rPr>
              <w:t xml:space="preserve"> (12 siffror </w:t>
            </w:r>
            <w:r w:rsidRPr="00D750E0">
              <w:rPr>
                <w:sz w:val="16"/>
                <w:szCs w:val="16"/>
              </w:rPr>
              <w:t>obligatoriskt)</w:t>
            </w:r>
            <w:r>
              <w:rPr>
                <w:sz w:val="16"/>
                <w:szCs w:val="16"/>
              </w:rPr>
              <w:t>:</w:t>
            </w:r>
          </w:p>
        </w:tc>
      </w:tr>
      <w:tr w:rsidR="00007E50" w:rsidRPr="00D750E0" w14:paraId="32059679" w14:textId="77777777" w:rsidTr="00B75C8C">
        <w:trPr>
          <w:trHeight w:val="567"/>
        </w:trPr>
        <w:tc>
          <w:tcPr>
            <w:tcW w:w="5949" w:type="dxa"/>
            <w:shd w:val="clear" w:color="auto" w:fill="auto"/>
          </w:tcPr>
          <w:p w14:paraId="2A57BDED" w14:textId="77777777" w:rsidR="00007E50" w:rsidRPr="00D750E0" w:rsidRDefault="00B75C8C" w:rsidP="00301B5C">
            <w:pPr>
              <w:spacing w:line="200" w:lineRule="atLeast"/>
              <w:rPr>
                <w:sz w:val="16"/>
                <w:szCs w:val="16"/>
              </w:rPr>
            </w:pPr>
            <w:r w:rsidRPr="00D750E0">
              <w:rPr>
                <w:sz w:val="16"/>
                <w:szCs w:val="16"/>
              </w:rPr>
              <w:t>E-post:</w:t>
            </w:r>
          </w:p>
        </w:tc>
        <w:tc>
          <w:tcPr>
            <w:tcW w:w="3963" w:type="dxa"/>
            <w:tcBorders>
              <w:bottom w:val="single" w:sz="4" w:space="0" w:color="auto"/>
            </w:tcBorders>
            <w:shd w:val="clear" w:color="auto" w:fill="auto"/>
          </w:tcPr>
          <w:p w14:paraId="031E072A" w14:textId="77777777" w:rsidR="00007E50" w:rsidRPr="00D750E0" w:rsidRDefault="00B75C8C" w:rsidP="00301B5C">
            <w:pPr>
              <w:spacing w:line="200" w:lineRule="atLeast"/>
              <w:rPr>
                <w:sz w:val="16"/>
                <w:szCs w:val="16"/>
              </w:rPr>
            </w:pPr>
            <w:r>
              <w:rPr>
                <w:sz w:val="16"/>
                <w:szCs w:val="16"/>
              </w:rPr>
              <w:t>Telefonnummer:</w:t>
            </w:r>
          </w:p>
        </w:tc>
      </w:tr>
      <w:tr w:rsidR="00007E50" w:rsidRPr="00D750E0" w14:paraId="2DF7870A" w14:textId="77777777" w:rsidTr="00B75C8C">
        <w:trPr>
          <w:trHeight w:val="567"/>
        </w:trPr>
        <w:tc>
          <w:tcPr>
            <w:tcW w:w="5949" w:type="dxa"/>
            <w:tcBorders>
              <w:right w:val="single" w:sz="4" w:space="0" w:color="auto"/>
            </w:tcBorders>
            <w:shd w:val="clear" w:color="auto" w:fill="auto"/>
          </w:tcPr>
          <w:p w14:paraId="1B6A6CFD" w14:textId="77777777" w:rsidR="00007E50" w:rsidRPr="00D750E0" w:rsidRDefault="00B75C8C" w:rsidP="00301B5C">
            <w:pPr>
              <w:spacing w:line="200" w:lineRule="atLeast"/>
              <w:rPr>
                <w:sz w:val="16"/>
                <w:szCs w:val="16"/>
              </w:rPr>
            </w:pPr>
            <w:r>
              <w:rPr>
                <w:sz w:val="16"/>
                <w:szCs w:val="16"/>
              </w:rPr>
              <w:t>Adress:</w:t>
            </w:r>
          </w:p>
        </w:tc>
        <w:tc>
          <w:tcPr>
            <w:tcW w:w="3963" w:type="dxa"/>
            <w:tcBorders>
              <w:top w:val="single" w:sz="4" w:space="0" w:color="auto"/>
              <w:left w:val="single" w:sz="4" w:space="0" w:color="auto"/>
              <w:bottom w:val="single" w:sz="4" w:space="0" w:color="auto"/>
              <w:right w:val="single" w:sz="4" w:space="0" w:color="auto"/>
            </w:tcBorders>
            <w:shd w:val="clear" w:color="auto" w:fill="auto"/>
          </w:tcPr>
          <w:p w14:paraId="5CE3E5E6" w14:textId="77777777" w:rsidR="00007E50" w:rsidRPr="00D750E0" w:rsidRDefault="00B75C8C" w:rsidP="00301B5C">
            <w:pPr>
              <w:spacing w:line="200" w:lineRule="atLeast"/>
              <w:rPr>
                <w:sz w:val="16"/>
                <w:szCs w:val="16"/>
              </w:rPr>
            </w:pPr>
            <w:r w:rsidRPr="00D750E0">
              <w:rPr>
                <w:sz w:val="16"/>
                <w:szCs w:val="16"/>
              </w:rPr>
              <w:t>Postnr &amp; postadress</w:t>
            </w:r>
            <w:r>
              <w:rPr>
                <w:sz w:val="16"/>
                <w:szCs w:val="16"/>
              </w:rPr>
              <w:t>:</w:t>
            </w:r>
          </w:p>
        </w:tc>
      </w:tr>
    </w:tbl>
    <w:p w14:paraId="0C046659" w14:textId="77777777" w:rsidR="00645C6B" w:rsidRDefault="00645C6B" w:rsidP="00007E50">
      <w:pPr>
        <w:rPr>
          <w:b/>
        </w:rPr>
      </w:pPr>
    </w:p>
    <w:p w14:paraId="1FD72466" w14:textId="77777777" w:rsidR="00007E50" w:rsidRDefault="00007E50" w:rsidP="00007E50">
      <w:pPr>
        <w:rPr>
          <w:b/>
        </w:rPr>
      </w:pPr>
      <w:r>
        <w:rPr>
          <w:b/>
        </w:rPr>
        <w:t>Ansökan avser period</w:t>
      </w:r>
      <w:r w:rsidR="00645C6B">
        <w:rPr>
          <w:b/>
        </w:rPr>
        <w:t xml:space="preserve"> (</w:t>
      </w:r>
      <w:r w:rsidR="00645C6B" w:rsidRPr="00645C6B">
        <w:t>alternativ period inom säsong kan väljas</w:t>
      </w:r>
      <w:r w:rsidR="00645C6B">
        <w:rPr>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121"/>
        <w:gridCol w:w="5791"/>
      </w:tblGrid>
      <w:tr w:rsidR="00007E50" w:rsidRPr="00D750E0" w14:paraId="7DAC0CB4" w14:textId="77777777" w:rsidTr="00301B5C">
        <w:trPr>
          <w:trHeight w:hRule="exact" w:val="510"/>
        </w:trPr>
        <w:tc>
          <w:tcPr>
            <w:tcW w:w="4183" w:type="dxa"/>
            <w:shd w:val="clear" w:color="auto" w:fill="auto"/>
          </w:tcPr>
          <w:p w14:paraId="1B9C1C26" w14:textId="77777777" w:rsidR="00007E50" w:rsidRPr="00B43162" w:rsidRDefault="00007E50" w:rsidP="00301B5C">
            <w:pPr>
              <w:tabs>
                <w:tab w:val="left" w:pos="1467"/>
              </w:tabs>
            </w:pPr>
            <w:r w:rsidRPr="00D750E0">
              <w:rPr>
                <w:sz w:val="36"/>
                <w:szCs w:val="36"/>
              </w:rPr>
              <w:t>□</w:t>
            </w:r>
            <w:r>
              <w:t xml:space="preserve"> Hösttermin</w:t>
            </w:r>
            <w:r>
              <w:tab/>
              <w:t>20____</w:t>
            </w:r>
          </w:p>
        </w:tc>
        <w:tc>
          <w:tcPr>
            <w:tcW w:w="5868" w:type="dxa"/>
            <w:shd w:val="clear" w:color="auto" w:fill="auto"/>
          </w:tcPr>
          <w:p w14:paraId="4EF08F08" w14:textId="77777777" w:rsidR="00007E50" w:rsidRPr="00C033C7" w:rsidRDefault="00007E50" w:rsidP="00301B5C">
            <w:r w:rsidRPr="00D750E0">
              <w:rPr>
                <w:sz w:val="36"/>
                <w:szCs w:val="36"/>
              </w:rPr>
              <w:t>□</w:t>
            </w:r>
            <w:r>
              <w:t xml:space="preserve"> Period _______________ -- _______________</w:t>
            </w:r>
          </w:p>
        </w:tc>
      </w:tr>
      <w:tr w:rsidR="00007E50" w:rsidRPr="00D750E0" w14:paraId="23588548" w14:textId="77777777" w:rsidTr="00301B5C">
        <w:trPr>
          <w:trHeight w:hRule="exact" w:val="510"/>
        </w:trPr>
        <w:tc>
          <w:tcPr>
            <w:tcW w:w="4183" w:type="dxa"/>
            <w:shd w:val="clear" w:color="auto" w:fill="auto"/>
          </w:tcPr>
          <w:p w14:paraId="4C705DAF" w14:textId="77777777" w:rsidR="00007E50" w:rsidRPr="00B43162" w:rsidRDefault="00007E50" w:rsidP="00301B5C">
            <w:pPr>
              <w:tabs>
                <w:tab w:val="left" w:pos="1467"/>
              </w:tabs>
            </w:pPr>
            <w:r w:rsidRPr="00D750E0">
              <w:rPr>
                <w:sz w:val="36"/>
                <w:szCs w:val="36"/>
              </w:rPr>
              <w:t>□</w:t>
            </w:r>
            <w:r>
              <w:t xml:space="preserve"> Vårtermin </w:t>
            </w:r>
            <w:r>
              <w:tab/>
              <w:t>20____</w:t>
            </w:r>
          </w:p>
        </w:tc>
        <w:tc>
          <w:tcPr>
            <w:tcW w:w="5868" w:type="dxa"/>
            <w:shd w:val="clear" w:color="auto" w:fill="auto"/>
          </w:tcPr>
          <w:p w14:paraId="0DC6EC00" w14:textId="77777777" w:rsidR="00007E50" w:rsidRPr="00C033C7" w:rsidRDefault="00007E50" w:rsidP="00301B5C">
            <w:r w:rsidRPr="00D750E0">
              <w:rPr>
                <w:sz w:val="36"/>
                <w:szCs w:val="36"/>
              </w:rPr>
              <w:t>□</w:t>
            </w:r>
            <w:r>
              <w:t xml:space="preserve"> Period _______________ -- _______________</w:t>
            </w:r>
          </w:p>
        </w:tc>
      </w:tr>
    </w:tbl>
    <w:p w14:paraId="15FDE75C" w14:textId="77777777" w:rsidR="000C3772" w:rsidRDefault="000C3772" w:rsidP="00007E50">
      <w:pPr>
        <w:rPr>
          <w:b/>
        </w:rPr>
      </w:pPr>
    </w:p>
    <w:p w14:paraId="48A183D8" w14:textId="77777777" w:rsidR="00007E50" w:rsidRDefault="00B75C8C" w:rsidP="00007E50">
      <w:pPr>
        <w:rPr>
          <w:b/>
        </w:rPr>
      </w:pPr>
      <w:r>
        <w:rPr>
          <w:b/>
        </w:rPr>
        <w:t>Träningstider som</w:t>
      </w:r>
      <w:r w:rsidR="00007E50">
        <w:rPr>
          <w:b/>
        </w:rPr>
        <w:t xml:space="preserve"> önskas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1227"/>
        <w:gridCol w:w="1421"/>
        <w:gridCol w:w="2835"/>
        <w:gridCol w:w="3057"/>
      </w:tblGrid>
      <w:tr w:rsidR="00092766" w:rsidRPr="00D750E0" w14:paraId="0653A7BA" w14:textId="77777777" w:rsidTr="00092766">
        <w:tc>
          <w:tcPr>
            <w:tcW w:w="692" w:type="pct"/>
          </w:tcPr>
          <w:p w14:paraId="774BE3FC" w14:textId="77777777" w:rsidR="00092766" w:rsidRPr="00D750E0" w:rsidRDefault="00092766" w:rsidP="00092766">
            <w:pPr>
              <w:spacing w:line="200" w:lineRule="atLeast"/>
              <w:rPr>
                <w:b/>
                <w:sz w:val="16"/>
                <w:szCs w:val="16"/>
              </w:rPr>
            </w:pPr>
            <w:r>
              <w:rPr>
                <w:b/>
                <w:sz w:val="16"/>
                <w:szCs w:val="16"/>
              </w:rPr>
              <w:t>Alternativ</w:t>
            </w:r>
          </w:p>
        </w:tc>
        <w:tc>
          <w:tcPr>
            <w:tcW w:w="619" w:type="pct"/>
            <w:shd w:val="clear" w:color="auto" w:fill="auto"/>
          </w:tcPr>
          <w:p w14:paraId="357637AE" w14:textId="77777777" w:rsidR="00092766" w:rsidRPr="00D750E0" w:rsidRDefault="00092766" w:rsidP="00092766">
            <w:pPr>
              <w:spacing w:line="200" w:lineRule="atLeast"/>
              <w:rPr>
                <w:b/>
                <w:sz w:val="16"/>
                <w:szCs w:val="16"/>
              </w:rPr>
            </w:pPr>
            <w:r w:rsidRPr="00D750E0">
              <w:rPr>
                <w:b/>
                <w:sz w:val="16"/>
                <w:szCs w:val="16"/>
              </w:rPr>
              <w:t xml:space="preserve">Dag </w:t>
            </w:r>
          </w:p>
        </w:tc>
        <w:tc>
          <w:tcPr>
            <w:tcW w:w="717" w:type="pct"/>
            <w:shd w:val="clear" w:color="auto" w:fill="auto"/>
          </w:tcPr>
          <w:p w14:paraId="1342CEE1" w14:textId="77777777" w:rsidR="00092766" w:rsidRPr="00D750E0" w:rsidRDefault="00092766" w:rsidP="00092766">
            <w:pPr>
              <w:spacing w:line="200" w:lineRule="atLeast"/>
              <w:rPr>
                <w:b/>
                <w:sz w:val="16"/>
                <w:szCs w:val="16"/>
              </w:rPr>
            </w:pPr>
            <w:r w:rsidRPr="00D750E0">
              <w:rPr>
                <w:b/>
                <w:sz w:val="16"/>
                <w:szCs w:val="16"/>
              </w:rPr>
              <w:t>Tid</w:t>
            </w:r>
          </w:p>
        </w:tc>
        <w:tc>
          <w:tcPr>
            <w:tcW w:w="1430" w:type="pct"/>
            <w:shd w:val="clear" w:color="auto" w:fill="auto"/>
          </w:tcPr>
          <w:p w14:paraId="050737DA" w14:textId="77777777" w:rsidR="00092766" w:rsidRPr="00D750E0" w:rsidRDefault="00092766" w:rsidP="00092766">
            <w:pPr>
              <w:spacing w:line="200" w:lineRule="atLeast"/>
              <w:rPr>
                <w:b/>
                <w:sz w:val="16"/>
                <w:szCs w:val="16"/>
              </w:rPr>
            </w:pPr>
            <w:r w:rsidRPr="00D750E0">
              <w:rPr>
                <w:b/>
                <w:sz w:val="16"/>
                <w:szCs w:val="16"/>
              </w:rPr>
              <w:t>Verksamhet</w:t>
            </w:r>
          </w:p>
        </w:tc>
        <w:tc>
          <w:tcPr>
            <w:tcW w:w="1542" w:type="pct"/>
            <w:shd w:val="clear" w:color="auto" w:fill="auto"/>
          </w:tcPr>
          <w:p w14:paraId="00F65CD2" w14:textId="77777777" w:rsidR="00092766" w:rsidRPr="00D750E0" w:rsidRDefault="00092766" w:rsidP="00092766">
            <w:pPr>
              <w:spacing w:line="200" w:lineRule="atLeast"/>
              <w:rPr>
                <w:b/>
                <w:sz w:val="16"/>
                <w:szCs w:val="16"/>
              </w:rPr>
            </w:pPr>
            <w:r w:rsidRPr="00D750E0">
              <w:rPr>
                <w:b/>
                <w:sz w:val="16"/>
                <w:szCs w:val="16"/>
              </w:rPr>
              <w:t>Lokal/anläggning</w:t>
            </w:r>
            <w:r>
              <w:rPr>
                <w:b/>
                <w:sz w:val="16"/>
                <w:szCs w:val="16"/>
              </w:rPr>
              <w:t xml:space="preserve"> </w:t>
            </w:r>
          </w:p>
        </w:tc>
      </w:tr>
      <w:tr w:rsidR="00092766" w:rsidRPr="00D750E0" w14:paraId="7872EA07" w14:textId="77777777" w:rsidTr="00092766">
        <w:trPr>
          <w:trHeight w:val="567"/>
        </w:trPr>
        <w:tc>
          <w:tcPr>
            <w:tcW w:w="692" w:type="pct"/>
          </w:tcPr>
          <w:p w14:paraId="52565054" w14:textId="77777777" w:rsidR="00092766" w:rsidRPr="00D750E0" w:rsidRDefault="00092766" w:rsidP="00092766">
            <w:pPr>
              <w:spacing w:line="200" w:lineRule="atLeast"/>
              <w:rPr>
                <w:sz w:val="16"/>
                <w:szCs w:val="16"/>
              </w:rPr>
            </w:pPr>
            <w:r>
              <w:rPr>
                <w:sz w:val="16"/>
                <w:szCs w:val="16"/>
              </w:rPr>
              <w:t>Alt.1</w:t>
            </w:r>
          </w:p>
        </w:tc>
        <w:tc>
          <w:tcPr>
            <w:tcW w:w="619" w:type="pct"/>
            <w:shd w:val="clear" w:color="auto" w:fill="auto"/>
          </w:tcPr>
          <w:p w14:paraId="54548FF9" w14:textId="77777777" w:rsidR="00092766" w:rsidRPr="00D750E0" w:rsidRDefault="00092766" w:rsidP="00092766">
            <w:pPr>
              <w:spacing w:line="200" w:lineRule="atLeast"/>
              <w:rPr>
                <w:sz w:val="16"/>
                <w:szCs w:val="16"/>
              </w:rPr>
            </w:pPr>
          </w:p>
        </w:tc>
        <w:tc>
          <w:tcPr>
            <w:tcW w:w="717" w:type="pct"/>
            <w:shd w:val="clear" w:color="auto" w:fill="auto"/>
          </w:tcPr>
          <w:p w14:paraId="4B241BCC" w14:textId="77777777" w:rsidR="00092766" w:rsidRPr="00D750E0" w:rsidRDefault="00092766" w:rsidP="00092766">
            <w:pPr>
              <w:spacing w:line="200" w:lineRule="atLeast"/>
              <w:rPr>
                <w:sz w:val="16"/>
                <w:szCs w:val="16"/>
              </w:rPr>
            </w:pPr>
          </w:p>
        </w:tc>
        <w:tc>
          <w:tcPr>
            <w:tcW w:w="1430" w:type="pct"/>
            <w:shd w:val="clear" w:color="auto" w:fill="auto"/>
          </w:tcPr>
          <w:p w14:paraId="434B40DE" w14:textId="77777777" w:rsidR="00092766" w:rsidRPr="00D750E0" w:rsidRDefault="00092766" w:rsidP="00092766">
            <w:pPr>
              <w:spacing w:line="200" w:lineRule="atLeast"/>
              <w:rPr>
                <w:sz w:val="16"/>
                <w:szCs w:val="16"/>
              </w:rPr>
            </w:pPr>
          </w:p>
        </w:tc>
        <w:tc>
          <w:tcPr>
            <w:tcW w:w="1542" w:type="pct"/>
            <w:shd w:val="clear" w:color="auto" w:fill="auto"/>
          </w:tcPr>
          <w:p w14:paraId="390463BC" w14:textId="77777777" w:rsidR="00092766" w:rsidRPr="00D750E0" w:rsidRDefault="00092766" w:rsidP="00092766">
            <w:pPr>
              <w:spacing w:line="200" w:lineRule="atLeast"/>
              <w:rPr>
                <w:sz w:val="16"/>
                <w:szCs w:val="16"/>
              </w:rPr>
            </w:pPr>
          </w:p>
        </w:tc>
      </w:tr>
      <w:tr w:rsidR="00092766" w:rsidRPr="00D750E0" w14:paraId="35E3FF03" w14:textId="77777777" w:rsidTr="00092766">
        <w:trPr>
          <w:trHeight w:val="567"/>
        </w:trPr>
        <w:tc>
          <w:tcPr>
            <w:tcW w:w="692" w:type="pct"/>
          </w:tcPr>
          <w:p w14:paraId="6B88FA5D" w14:textId="77777777" w:rsidR="00092766" w:rsidRPr="00D750E0" w:rsidRDefault="00092766" w:rsidP="00092766">
            <w:pPr>
              <w:spacing w:line="200" w:lineRule="atLeast"/>
              <w:rPr>
                <w:sz w:val="16"/>
                <w:szCs w:val="16"/>
              </w:rPr>
            </w:pPr>
            <w:r>
              <w:rPr>
                <w:sz w:val="16"/>
                <w:szCs w:val="16"/>
              </w:rPr>
              <w:t>Alt. 2</w:t>
            </w:r>
          </w:p>
        </w:tc>
        <w:tc>
          <w:tcPr>
            <w:tcW w:w="619" w:type="pct"/>
            <w:shd w:val="clear" w:color="auto" w:fill="auto"/>
          </w:tcPr>
          <w:p w14:paraId="00F9AA50" w14:textId="77777777" w:rsidR="00092766" w:rsidRPr="00D750E0" w:rsidRDefault="00092766" w:rsidP="00092766">
            <w:pPr>
              <w:spacing w:line="200" w:lineRule="atLeast"/>
              <w:rPr>
                <w:sz w:val="16"/>
                <w:szCs w:val="16"/>
              </w:rPr>
            </w:pPr>
          </w:p>
        </w:tc>
        <w:tc>
          <w:tcPr>
            <w:tcW w:w="717" w:type="pct"/>
            <w:shd w:val="clear" w:color="auto" w:fill="auto"/>
          </w:tcPr>
          <w:p w14:paraId="05078187" w14:textId="77777777" w:rsidR="00092766" w:rsidRPr="00D750E0" w:rsidRDefault="00092766" w:rsidP="00092766">
            <w:pPr>
              <w:spacing w:line="200" w:lineRule="atLeast"/>
              <w:rPr>
                <w:sz w:val="16"/>
                <w:szCs w:val="16"/>
              </w:rPr>
            </w:pPr>
          </w:p>
        </w:tc>
        <w:tc>
          <w:tcPr>
            <w:tcW w:w="1430" w:type="pct"/>
            <w:shd w:val="clear" w:color="auto" w:fill="auto"/>
          </w:tcPr>
          <w:p w14:paraId="0C00CFF2" w14:textId="77777777" w:rsidR="00092766" w:rsidRPr="00D750E0" w:rsidRDefault="00092766" w:rsidP="00092766">
            <w:pPr>
              <w:spacing w:line="200" w:lineRule="atLeast"/>
              <w:rPr>
                <w:sz w:val="16"/>
                <w:szCs w:val="16"/>
              </w:rPr>
            </w:pPr>
          </w:p>
        </w:tc>
        <w:tc>
          <w:tcPr>
            <w:tcW w:w="1542" w:type="pct"/>
            <w:shd w:val="clear" w:color="auto" w:fill="auto"/>
          </w:tcPr>
          <w:p w14:paraId="163622DC" w14:textId="77777777" w:rsidR="00092766" w:rsidRPr="00D750E0" w:rsidRDefault="00092766" w:rsidP="00092766">
            <w:pPr>
              <w:spacing w:line="200" w:lineRule="atLeast"/>
              <w:rPr>
                <w:sz w:val="16"/>
                <w:szCs w:val="16"/>
              </w:rPr>
            </w:pPr>
          </w:p>
        </w:tc>
      </w:tr>
      <w:tr w:rsidR="00092766" w:rsidRPr="00D750E0" w14:paraId="0E77A7F6" w14:textId="77777777" w:rsidTr="00092766">
        <w:trPr>
          <w:trHeight w:val="567"/>
        </w:trPr>
        <w:tc>
          <w:tcPr>
            <w:tcW w:w="692" w:type="pct"/>
          </w:tcPr>
          <w:p w14:paraId="06BADEC1" w14:textId="77777777" w:rsidR="00092766" w:rsidRPr="00D750E0" w:rsidRDefault="00092766" w:rsidP="00092766">
            <w:pPr>
              <w:spacing w:line="200" w:lineRule="atLeast"/>
              <w:rPr>
                <w:sz w:val="16"/>
                <w:szCs w:val="16"/>
              </w:rPr>
            </w:pPr>
            <w:r>
              <w:rPr>
                <w:sz w:val="16"/>
                <w:szCs w:val="16"/>
              </w:rPr>
              <w:t>Alt.3</w:t>
            </w:r>
          </w:p>
        </w:tc>
        <w:tc>
          <w:tcPr>
            <w:tcW w:w="619" w:type="pct"/>
            <w:shd w:val="clear" w:color="auto" w:fill="auto"/>
          </w:tcPr>
          <w:p w14:paraId="4A0054CD" w14:textId="77777777" w:rsidR="00092766" w:rsidRPr="00D750E0" w:rsidRDefault="00092766" w:rsidP="00092766">
            <w:pPr>
              <w:spacing w:line="200" w:lineRule="atLeast"/>
              <w:rPr>
                <w:sz w:val="16"/>
                <w:szCs w:val="16"/>
              </w:rPr>
            </w:pPr>
          </w:p>
        </w:tc>
        <w:tc>
          <w:tcPr>
            <w:tcW w:w="717" w:type="pct"/>
            <w:shd w:val="clear" w:color="auto" w:fill="auto"/>
          </w:tcPr>
          <w:p w14:paraId="09C20947" w14:textId="77777777" w:rsidR="00092766" w:rsidRPr="00D750E0" w:rsidRDefault="00092766" w:rsidP="00092766">
            <w:pPr>
              <w:spacing w:line="200" w:lineRule="atLeast"/>
              <w:rPr>
                <w:sz w:val="16"/>
                <w:szCs w:val="16"/>
              </w:rPr>
            </w:pPr>
          </w:p>
        </w:tc>
        <w:tc>
          <w:tcPr>
            <w:tcW w:w="1430" w:type="pct"/>
            <w:shd w:val="clear" w:color="auto" w:fill="auto"/>
          </w:tcPr>
          <w:p w14:paraId="73EAA33C" w14:textId="77777777" w:rsidR="00092766" w:rsidRPr="00D750E0" w:rsidRDefault="00092766" w:rsidP="00092766">
            <w:pPr>
              <w:spacing w:line="200" w:lineRule="atLeast"/>
              <w:rPr>
                <w:sz w:val="16"/>
                <w:szCs w:val="16"/>
              </w:rPr>
            </w:pPr>
          </w:p>
        </w:tc>
        <w:tc>
          <w:tcPr>
            <w:tcW w:w="1542" w:type="pct"/>
            <w:shd w:val="clear" w:color="auto" w:fill="auto"/>
          </w:tcPr>
          <w:p w14:paraId="0B8528B7" w14:textId="77777777" w:rsidR="00092766" w:rsidRPr="00D750E0" w:rsidRDefault="00092766" w:rsidP="00092766">
            <w:pPr>
              <w:spacing w:line="200" w:lineRule="atLeast"/>
              <w:rPr>
                <w:sz w:val="16"/>
                <w:szCs w:val="16"/>
              </w:rPr>
            </w:pPr>
          </w:p>
        </w:tc>
      </w:tr>
      <w:tr w:rsidR="00092766" w:rsidRPr="00D750E0" w14:paraId="4C427F2C" w14:textId="77777777" w:rsidTr="00092766">
        <w:trPr>
          <w:trHeight w:val="567"/>
        </w:trPr>
        <w:tc>
          <w:tcPr>
            <w:tcW w:w="692" w:type="pct"/>
          </w:tcPr>
          <w:p w14:paraId="1F7333AE" w14:textId="77777777" w:rsidR="00092766" w:rsidRPr="00D750E0" w:rsidRDefault="00092766" w:rsidP="00092766">
            <w:pPr>
              <w:spacing w:line="200" w:lineRule="atLeast"/>
              <w:rPr>
                <w:sz w:val="16"/>
                <w:szCs w:val="16"/>
              </w:rPr>
            </w:pPr>
            <w:r>
              <w:rPr>
                <w:sz w:val="16"/>
                <w:szCs w:val="16"/>
              </w:rPr>
              <w:t>Alt.4</w:t>
            </w:r>
          </w:p>
        </w:tc>
        <w:tc>
          <w:tcPr>
            <w:tcW w:w="619" w:type="pct"/>
            <w:shd w:val="clear" w:color="auto" w:fill="auto"/>
          </w:tcPr>
          <w:p w14:paraId="21924D3D" w14:textId="77777777" w:rsidR="00092766" w:rsidRPr="00D750E0" w:rsidRDefault="00092766" w:rsidP="00092766">
            <w:pPr>
              <w:spacing w:line="200" w:lineRule="atLeast"/>
              <w:rPr>
                <w:sz w:val="16"/>
                <w:szCs w:val="16"/>
              </w:rPr>
            </w:pPr>
          </w:p>
        </w:tc>
        <w:tc>
          <w:tcPr>
            <w:tcW w:w="717" w:type="pct"/>
            <w:shd w:val="clear" w:color="auto" w:fill="auto"/>
          </w:tcPr>
          <w:p w14:paraId="04A9EB64" w14:textId="77777777" w:rsidR="00092766" w:rsidRPr="00D750E0" w:rsidRDefault="00092766" w:rsidP="00092766">
            <w:pPr>
              <w:spacing w:line="200" w:lineRule="atLeast"/>
              <w:rPr>
                <w:sz w:val="16"/>
                <w:szCs w:val="16"/>
              </w:rPr>
            </w:pPr>
          </w:p>
        </w:tc>
        <w:tc>
          <w:tcPr>
            <w:tcW w:w="1430" w:type="pct"/>
            <w:shd w:val="clear" w:color="auto" w:fill="auto"/>
          </w:tcPr>
          <w:p w14:paraId="05B800B9" w14:textId="77777777" w:rsidR="00092766" w:rsidRPr="00D750E0" w:rsidRDefault="00092766" w:rsidP="00092766">
            <w:pPr>
              <w:spacing w:line="200" w:lineRule="atLeast"/>
              <w:rPr>
                <w:sz w:val="16"/>
                <w:szCs w:val="16"/>
              </w:rPr>
            </w:pPr>
          </w:p>
        </w:tc>
        <w:tc>
          <w:tcPr>
            <w:tcW w:w="1542" w:type="pct"/>
            <w:shd w:val="clear" w:color="auto" w:fill="auto"/>
          </w:tcPr>
          <w:p w14:paraId="7F005ED1" w14:textId="77777777" w:rsidR="00092766" w:rsidRPr="00D750E0" w:rsidRDefault="00092766" w:rsidP="00092766">
            <w:pPr>
              <w:spacing w:line="200" w:lineRule="atLeast"/>
              <w:rPr>
                <w:sz w:val="16"/>
                <w:szCs w:val="16"/>
              </w:rPr>
            </w:pPr>
          </w:p>
        </w:tc>
      </w:tr>
      <w:tr w:rsidR="00092766" w:rsidRPr="00D750E0" w14:paraId="4F1B24A2" w14:textId="77777777" w:rsidTr="00092766">
        <w:trPr>
          <w:trHeight w:val="567"/>
        </w:trPr>
        <w:tc>
          <w:tcPr>
            <w:tcW w:w="692" w:type="pct"/>
          </w:tcPr>
          <w:p w14:paraId="2E158F94" w14:textId="77777777" w:rsidR="00092766" w:rsidRPr="00D750E0" w:rsidRDefault="00092766" w:rsidP="00092766">
            <w:pPr>
              <w:spacing w:line="200" w:lineRule="atLeast"/>
              <w:rPr>
                <w:sz w:val="16"/>
                <w:szCs w:val="16"/>
              </w:rPr>
            </w:pPr>
            <w:r>
              <w:rPr>
                <w:sz w:val="16"/>
                <w:szCs w:val="16"/>
              </w:rPr>
              <w:t>Alt.5</w:t>
            </w:r>
          </w:p>
        </w:tc>
        <w:tc>
          <w:tcPr>
            <w:tcW w:w="619" w:type="pct"/>
            <w:shd w:val="clear" w:color="auto" w:fill="auto"/>
          </w:tcPr>
          <w:p w14:paraId="0C31FD61" w14:textId="77777777" w:rsidR="00092766" w:rsidRPr="00D750E0" w:rsidRDefault="00092766" w:rsidP="00092766">
            <w:pPr>
              <w:spacing w:line="200" w:lineRule="atLeast"/>
              <w:rPr>
                <w:sz w:val="16"/>
                <w:szCs w:val="16"/>
              </w:rPr>
            </w:pPr>
          </w:p>
        </w:tc>
        <w:tc>
          <w:tcPr>
            <w:tcW w:w="717" w:type="pct"/>
            <w:shd w:val="clear" w:color="auto" w:fill="auto"/>
          </w:tcPr>
          <w:p w14:paraId="74D23931" w14:textId="77777777" w:rsidR="00092766" w:rsidRPr="00D750E0" w:rsidRDefault="00092766" w:rsidP="00092766">
            <w:pPr>
              <w:spacing w:line="200" w:lineRule="atLeast"/>
              <w:rPr>
                <w:sz w:val="16"/>
                <w:szCs w:val="16"/>
              </w:rPr>
            </w:pPr>
          </w:p>
        </w:tc>
        <w:tc>
          <w:tcPr>
            <w:tcW w:w="1430" w:type="pct"/>
            <w:shd w:val="clear" w:color="auto" w:fill="auto"/>
          </w:tcPr>
          <w:p w14:paraId="3FE90D87" w14:textId="77777777" w:rsidR="00092766" w:rsidRPr="00D750E0" w:rsidRDefault="00092766" w:rsidP="00092766">
            <w:pPr>
              <w:spacing w:line="200" w:lineRule="atLeast"/>
              <w:rPr>
                <w:sz w:val="16"/>
                <w:szCs w:val="16"/>
              </w:rPr>
            </w:pPr>
          </w:p>
        </w:tc>
        <w:tc>
          <w:tcPr>
            <w:tcW w:w="1542" w:type="pct"/>
            <w:shd w:val="clear" w:color="auto" w:fill="auto"/>
          </w:tcPr>
          <w:p w14:paraId="6AB8D047" w14:textId="77777777" w:rsidR="00092766" w:rsidRPr="00D750E0" w:rsidRDefault="00092766" w:rsidP="00092766">
            <w:pPr>
              <w:spacing w:line="200" w:lineRule="atLeast"/>
              <w:rPr>
                <w:sz w:val="16"/>
                <w:szCs w:val="16"/>
              </w:rPr>
            </w:pPr>
          </w:p>
        </w:tc>
      </w:tr>
    </w:tbl>
    <w:p w14:paraId="5F5949D2" w14:textId="77777777" w:rsidR="00007E50" w:rsidRDefault="00007E50" w:rsidP="00007E50">
      <w:pPr>
        <w:spacing w:line="200" w:lineRule="atLeast"/>
        <w:rPr>
          <w:sz w:val="16"/>
          <w:szCs w:val="16"/>
        </w:rPr>
      </w:pPr>
    </w:p>
    <w:p w14:paraId="24B378E7" w14:textId="6C33A216" w:rsidR="15ED737D" w:rsidRDefault="15ED737D">
      <w:r>
        <w:t>Ange flera alternativ vid ansökan det underlättar möjligheten att bli tilldelade en säsongstid.</w:t>
      </w:r>
    </w:p>
    <w:p w14:paraId="3E81E21D" w14:textId="3AF56750" w:rsidR="453D6FF3" w:rsidRDefault="453D6FF3" w:rsidP="453D6FF3">
      <w:pPr>
        <w:rPr>
          <w:b/>
          <w:bCs/>
          <w:color w:val="000000" w:themeColor="text1"/>
          <w:szCs w:val="21"/>
        </w:rPr>
      </w:pPr>
    </w:p>
    <w:p w14:paraId="7F71D780" w14:textId="77777777" w:rsidR="00007E50" w:rsidRDefault="00007E50" w:rsidP="00007E50">
      <w:r>
        <w:rPr>
          <w:b/>
        </w:rPr>
        <w:t>Totalt sökes:</w:t>
      </w:r>
      <w:r>
        <w:t xml:space="preserve"> _________ </w:t>
      </w:r>
      <w:proofErr w:type="spellStart"/>
      <w:r>
        <w:t>tim</w:t>
      </w:r>
      <w:proofErr w:type="spellEnd"/>
      <w:r>
        <w:t>/vecka</w:t>
      </w:r>
    </w:p>
    <w:p w14:paraId="4D653E03" w14:textId="77777777" w:rsidR="00092766" w:rsidRDefault="00092766" w:rsidP="00007E50"/>
    <w:p w14:paraId="15DDD661" w14:textId="1E5D8A68" w:rsidR="00007E50" w:rsidRDefault="00645C6B" w:rsidP="453D6FF3">
      <w:pPr>
        <w:rPr>
          <w:b/>
          <w:bCs/>
        </w:rPr>
      </w:pPr>
      <w:r>
        <w:t xml:space="preserve"> </w:t>
      </w:r>
      <w:r w:rsidR="00007E50" w:rsidRPr="453D6FF3">
        <w:rPr>
          <w:b/>
          <w:bCs/>
        </w:rPr>
        <w:t>Underskrift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86"/>
      </w:tblGrid>
      <w:tr w:rsidR="00007E50" w:rsidRPr="00D750E0" w14:paraId="1AE9729D" w14:textId="77777777" w:rsidTr="00301B5C">
        <w:trPr>
          <w:trHeight w:val="454"/>
        </w:trPr>
        <w:tc>
          <w:tcPr>
            <w:tcW w:w="10051" w:type="dxa"/>
            <w:gridSpan w:val="2"/>
            <w:shd w:val="clear" w:color="auto" w:fill="auto"/>
          </w:tcPr>
          <w:p w14:paraId="7A75F94A" w14:textId="77777777" w:rsidR="00007E50" w:rsidRPr="00D750E0" w:rsidRDefault="00007E50" w:rsidP="00301B5C">
            <w:pPr>
              <w:spacing w:line="200" w:lineRule="atLeast"/>
              <w:rPr>
                <w:sz w:val="16"/>
                <w:szCs w:val="16"/>
              </w:rPr>
            </w:pPr>
            <w:r w:rsidRPr="00D750E0">
              <w:rPr>
                <w:sz w:val="16"/>
                <w:szCs w:val="16"/>
              </w:rPr>
              <w:t xml:space="preserve">Undertecknad person/organisation ansöker om att få hyra ovanstående lokal/anläggning och förbinder sig att erlägga fastställda hyror samt att följa gällande bestämmelser och regler.  </w:t>
            </w:r>
            <w:r>
              <w:rPr>
                <w:sz w:val="16"/>
                <w:szCs w:val="16"/>
              </w:rPr>
              <w:t>Bokare</w:t>
            </w:r>
            <w:r w:rsidRPr="00D750E0">
              <w:rPr>
                <w:sz w:val="16"/>
                <w:szCs w:val="16"/>
              </w:rPr>
              <w:t xml:space="preserve"> skall vara </w:t>
            </w:r>
            <w:r>
              <w:rPr>
                <w:sz w:val="16"/>
                <w:szCs w:val="16"/>
              </w:rPr>
              <w:t>18</w:t>
            </w:r>
            <w:r w:rsidRPr="00D750E0">
              <w:rPr>
                <w:sz w:val="16"/>
                <w:szCs w:val="16"/>
              </w:rPr>
              <w:t xml:space="preserve"> år eller äldre.</w:t>
            </w:r>
          </w:p>
        </w:tc>
      </w:tr>
      <w:tr w:rsidR="00007E50" w:rsidRPr="00D750E0" w14:paraId="5D3C0CFA" w14:textId="77777777" w:rsidTr="00301B5C">
        <w:trPr>
          <w:trHeight w:val="794"/>
        </w:trPr>
        <w:tc>
          <w:tcPr>
            <w:tcW w:w="4998" w:type="dxa"/>
            <w:shd w:val="clear" w:color="auto" w:fill="auto"/>
          </w:tcPr>
          <w:p w14:paraId="08DEA5B7" w14:textId="77777777" w:rsidR="00007E50" w:rsidRPr="00D750E0" w:rsidRDefault="00007E50" w:rsidP="00301B5C">
            <w:pPr>
              <w:spacing w:line="200" w:lineRule="atLeast"/>
              <w:rPr>
                <w:sz w:val="16"/>
                <w:szCs w:val="16"/>
              </w:rPr>
            </w:pPr>
            <w:r w:rsidRPr="00D750E0">
              <w:rPr>
                <w:sz w:val="16"/>
                <w:szCs w:val="16"/>
              </w:rPr>
              <w:t>Ort och datum:</w:t>
            </w:r>
          </w:p>
        </w:tc>
        <w:tc>
          <w:tcPr>
            <w:tcW w:w="5053" w:type="dxa"/>
            <w:tcBorders>
              <w:bottom w:val="single" w:sz="4" w:space="0" w:color="auto"/>
            </w:tcBorders>
            <w:shd w:val="clear" w:color="auto" w:fill="auto"/>
          </w:tcPr>
          <w:p w14:paraId="60880531" w14:textId="77777777" w:rsidR="00007E50" w:rsidRPr="00D750E0" w:rsidRDefault="00007E50" w:rsidP="00301B5C">
            <w:pPr>
              <w:spacing w:line="200" w:lineRule="atLeast"/>
              <w:rPr>
                <w:sz w:val="16"/>
                <w:szCs w:val="16"/>
              </w:rPr>
            </w:pPr>
            <w:r w:rsidRPr="00D750E0">
              <w:rPr>
                <w:sz w:val="16"/>
                <w:szCs w:val="16"/>
              </w:rPr>
              <w:t>Underskrift:</w:t>
            </w:r>
          </w:p>
        </w:tc>
      </w:tr>
    </w:tbl>
    <w:p w14:paraId="63CACD67" w14:textId="77777777" w:rsidR="00007E50" w:rsidRDefault="00007E50" w:rsidP="00007E50">
      <w:pPr>
        <w:pStyle w:val="Rubrik3"/>
        <w:rPr>
          <w:b/>
        </w:rPr>
      </w:pPr>
    </w:p>
    <w:p w14:paraId="7636C88C" w14:textId="77777777" w:rsidR="00092766" w:rsidRDefault="00092766">
      <w:pPr>
        <w:spacing w:after="160" w:line="259" w:lineRule="auto"/>
        <w:rPr>
          <w:b/>
          <w:bCs/>
          <w:i/>
        </w:rPr>
      </w:pPr>
      <w:r>
        <w:rPr>
          <w:b/>
        </w:rPr>
        <w:br w:type="page"/>
      </w:r>
    </w:p>
    <w:p w14:paraId="2EB8A4C9" w14:textId="77777777" w:rsidR="00007E50" w:rsidRPr="006F49E1" w:rsidRDefault="00007E50" w:rsidP="00007E50">
      <w:pPr>
        <w:pStyle w:val="Rubrik3"/>
        <w:rPr>
          <w:b/>
        </w:rPr>
      </w:pPr>
      <w:r w:rsidRPr="006F49E1">
        <w:rPr>
          <w:b/>
        </w:rPr>
        <w:lastRenderedPageBreak/>
        <w:t>BESTÄMMELSER / ORDNINGFÖRESKRIFTER</w:t>
      </w:r>
    </w:p>
    <w:p w14:paraId="7C968BA8" w14:textId="77777777" w:rsidR="00007E50" w:rsidRDefault="00007E50" w:rsidP="00007E50">
      <w:pPr>
        <w:rPr>
          <w:sz w:val="16"/>
          <w:szCs w:val="16"/>
        </w:rPr>
      </w:pPr>
      <w:r w:rsidRPr="00C533D1">
        <w:rPr>
          <w:sz w:val="16"/>
          <w:szCs w:val="16"/>
        </w:rPr>
        <w:t xml:space="preserve">ansökan om att få hyra Ekerö kommuns lokaler/anläggningar medför att man förbinder sig att erlägga fastställda hyror samt att följa dessa </w:t>
      </w:r>
      <w:r>
        <w:rPr>
          <w:sz w:val="16"/>
          <w:szCs w:val="16"/>
        </w:rPr>
        <w:t>b</w:t>
      </w:r>
      <w:r w:rsidRPr="00C533D1">
        <w:rPr>
          <w:sz w:val="16"/>
          <w:szCs w:val="16"/>
        </w:rPr>
        <w:t xml:space="preserve">estämmelser och regler.  </w:t>
      </w:r>
      <w:proofErr w:type="spellStart"/>
      <w:r w:rsidRPr="00C533D1">
        <w:rPr>
          <w:sz w:val="16"/>
          <w:szCs w:val="16"/>
        </w:rPr>
        <w:t>Förhyrare</w:t>
      </w:r>
      <w:proofErr w:type="spellEnd"/>
      <w:r w:rsidRPr="00C533D1">
        <w:rPr>
          <w:sz w:val="16"/>
          <w:szCs w:val="16"/>
        </w:rPr>
        <w:t xml:space="preserve"> skall vara 20 år eller äldre.</w:t>
      </w:r>
    </w:p>
    <w:p w14:paraId="3678A7AA"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Alkohol: </w:t>
      </w:r>
      <w:r w:rsidRPr="003C3D00">
        <w:rPr>
          <w:rFonts w:ascii="Georgia" w:hAnsi="Georgia"/>
          <w:color w:val="333333"/>
          <w:sz w:val="16"/>
          <w:szCs w:val="16"/>
        </w:rPr>
        <w:t>Förtäring av alkoholhaltiga drycker är förbjudet.</w:t>
      </w:r>
    </w:p>
    <w:p w14:paraId="4DC4F382"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Allergi: </w:t>
      </w:r>
      <w:r w:rsidRPr="003C3D00">
        <w:rPr>
          <w:rFonts w:ascii="Georgia" w:hAnsi="Georgia"/>
          <w:color w:val="333333"/>
          <w:sz w:val="16"/>
          <w:szCs w:val="16"/>
        </w:rPr>
        <w:t>Husdjur får ej vistas i förhyrda lokaler.</w:t>
      </w:r>
      <w:r>
        <w:rPr>
          <w:rFonts w:ascii="Georgia" w:hAnsi="Georgia"/>
          <w:color w:val="333333"/>
          <w:sz w:val="16"/>
          <w:szCs w:val="16"/>
        </w:rPr>
        <w:t xml:space="preserve"> Notera även lokala allergiföreskrifter.</w:t>
      </w:r>
    </w:p>
    <w:p w14:paraId="17BE9866"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Brand/ säkerhet: </w:t>
      </w:r>
      <w:r w:rsidRPr="003C3D00">
        <w:rPr>
          <w:rFonts w:ascii="Georgia" w:hAnsi="Georgia"/>
          <w:color w:val="333333"/>
          <w:sz w:val="16"/>
          <w:szCs w:val="16"/>
        </w:rPr>
        <w:t>Det åläggs ansvarig verksamhetsledare att informera sig själv och verksamhetsgruppen om gällande brandföreskrifter. Hyresvärden ska anslå information om brandsäkerhet och utrymningsvägar samt att utrymningsvägar är väl skyltade. Hyresgästen får under inga omständigheter blockera utrymningsvägarna, eller på annat sätt äventyra brandsäkerheten vid anläggningen.</w:t>
      </w:r>
    </w:p>
    <w:p w14:paraId="05E93030"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Dörrar/fönster: </w:t>
      </w:r>
      <w:r w:rsidRPr="003C3D00">
        <w:rPr>
          <w:rFonts w:ascii="Georgia" w:hAnsi="Georgia"/>
          <w:color w:val="333333"/>
          <w:sz w:val="16"/>
          <w:szCs w:val="16"/>
        </w:rPr>
        <w:t>Hyresgästen får ej lämna dörrar/fönster olåsta/uppställda.</w:t>
      </w:r>
    </w:p>
    <w:p w14:paraId="5DEA5E94"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Duschar/lyse: </w:t>
      </w:r>
      <w:r w:rsidRPr="003C3D00">
        <w:rPr>
          <w:rFonts w:ascii="Georgia" w:hAnsi="Georgia"/>
          <w:color w:val="333333"/>
          <w:sz w:val="16"/>
          <w:szCs w:val="16"/>
        </w:rPr>
        <w:t>Hyresgästen ansvarar för att duschar är avstängda och att lyset är släckt när lokalen lämnas.</w:t>
      </w:r>
    </w:p>
    <w:p w14:paraId="033B3600"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Ej nyttjad tid: </w:t>
      </w:r>
      <w:r w:rsidRPr="003C3D00">
        <w:rPr>
          <w:rFonts w:ascii="Georgia" w:hAnsi="Georgia"/>
          <w:color w:val="333333"/>
          <w:sz w:val="16"/>
          <w:szCs w:val="16"/>
        </w:rPr>
        <w:t>Bokad tid som ej nyttjas debiteras en taxenivå högre. Om en bokad tid ej nyttjas vid fler tillfällen kan detta leda till uppsägning av den förhyrda tiden.</w:t>
      </w:r>
    </w:p>
    <w:p w14:paraId="11935680"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Försäljning: </w:t>
      </w:r>
      <w:r w:rsidRPr="003C3D00">
        <w:rPr>
          <w:rFonts w:ascii="Georgia" w:hAnsi="Georgia"/>
          <w:color w:val="333333"/>
          <w:sz w:val="16"/>
          <w:szCs w:val="16"/>
        </w:rPr>
        <w:t>Försäljning i förhyrd lokal/anläggning får endast ske om tillstånd givits av hyresvärden.</w:t>
      </w:r>
    </w:p>
    <w:p w14:paraId="5C6A1E54"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Glasflaskor: </w:t>
      </w:r>
      <w:r w:rsidRPr="003C3D00">
        <w:rPr>
          <w:rFonts w:ascii="Georgia" w:hAnsi="Georgia"/>
          <w:color w:val="333333"/>
          <w:sz w:val="16"/>
          <w:szCs w:val="16"/>
        </w:rPr>
        <w:t>Glasflaskor får ej medföras i omklädningsrum eller idrottslokal.</w:t>
      </w:r>
    </w:p>
    <w:p w14:paraId="6E1A6556"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Inpassering: </w:t>
      </w:r>
      <w:r w:rsidRPr="003C3D00">
        <w:rPr>
          <w:rFonts w:ascii="Georgia" w:hAnsi="Georgia"/>
          <w:color w:val="333333"/>
          <w:sz w:val="16"/>
          <w:szCs w:val="16"/>
        </w:rPr>
        <w:t>I de fall inpassering ska ske med hjälp av bevakningsföretag ska kunden ta med bokningsbekräftelse till bokningstillfället. På bekräftelsen finns kontaktuppgifter till bevakningsföretaget, tag kontakt med dem vid problem. Inpassering kan förhindras av prioriterade säkerärende som bevakningsföretaget ska hantera i första hand.</w:t>
      </w:r>
    </w:p>
    <w:p w14:paraId="05AE98DF"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Kameraövervakning: </w:t>
      </w:r>
      <w:r w:rsidRPr="003C3D00">
        <w:rPr>
          <w:rFonts w:ascii="Georgia" w:hAnsi="Georgia"/>
          <w:color w:val="333333"/>
          <w:sz w:val="16"/>
          <w:szCs w:val="16"/>
        </w:rPr>
        <w:t>En stor del av Ekerö kommuns fastigheter och anläggningar kameraövervakas. Se särskilda anslag på respektive anläggning.</w:t>
      </w:r>
    </w:p>
    <w:p w14:paraId="162B439C"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Larm: </w:t>
      </w:r>
      <w:r w:rsidRPr="003C3D00">
        <w:rPr>
          <w:rFonts w:ascii="Georgia" w:hAnsi="Georgia"/>
          <w:color w:val="333333"/>
          <w:sz w:val="16"/>
          <w:szCs w:val="16"/>
        </w:rPr>
        <w:t>I lokaler/anläggningar med inbrottslarm debiteras hyresgästen utryckning av vaktbolag eller polis om hyresgästen förorsakat utryckningen.</w:t>
      </w:r>
    </w:p>
    <w:p w14:paraId="14CD6BAD"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Ledare: </w:t>
      </w:r>
      <w:r w:rsidRPr="003C3D00">
        <w:rPr>
          <w:rFonts w:ascii="Georgia" w:hAnsi="Georgia"/>
          <w:color w:val="333333"/>
          <w:sz w:val="16"/>
          <w:szCs w:val="16"/>
        </w:rPr>
        <w:t>All verksamhet måste ske under ledning av ansvarig ledare. Ledaren är ansvarig för all verksamhet som bedrivs i lokalen och tillser att endast behöriga deltagare vistas i anläggningen.  "Ledaren ska komma först och gå sist!"</w:t>
      </w:r>
    </w:p>
    <w:p w14:paraId="27A88193"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Matcher: </w:t>
      </w:r>
      <w:r w:rsidRPr="003C3D00">
        <w:rPr>
          <w:rFonts w:ascii="Georgia" w:hAnsi="Georgia"/>
          <w:color w:val="333333"/>
          <w:sz w:val="16"/>
          <w:szCs w:val="16"/>
        </w:rPr>
        <w:t>Om match förläggs till träningstid ska Bokningen meddelas.</w:t>
      </w:r>
    </w:p>
    <w:p w14:paraId="067FA0F3"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Nyttjad tid/ändamål: </w:t>
      </w:r>
      <w:r w:rsidRPr="003C3D00">
        <w:rPr>
          <w:rFonts w:ascii="Georgia" w:hAnsi="Georgia"/>
          <w:color w:val="333333"/>
          <w:sz w:val="16"/>
          <w:szCs w:val="16"/>
        </w:rPr>
        <w:t>Lokalen/anläggningen får ej nyttjas för annat ändamål än vad som angivits i ansökan/bekräftelsen.</w:t>
      </w:r>
    </w:p>
    <w:p w14:paraId="694E34C2"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Olycksfall: </w:t>
      </w:r>
      <w:r w:rsidRPr="003C3D00">
        <w:rPr>
          <w:rFonts w:ascii="Georgia" w:hAnsi="Georgia"/>
          <w:color w:val="333333"/>
          <w:sz w:val="16"/>
          <w:szCs w:val="16"/>
        </w:rPr>
        <w:t>Hyresvärden ansvarar inte för olycksfall som drabbar besökare eller skador som utövarna kan tillfoga varandra.</w:t>
      </w:r>
    </w:p>
    <w:p w14:paraId="784AF64D"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Omklädningsrum: </w:t>
      </w:r>
      <w:r w:rsidRPr="003C3D00">
        <w:rPr>
          <w:rFonts w:ascii="Georgia" w:hAnsi="Georgia"/>
          <w:color w:val="333333"/>
          <w:sz w:val="16"/>
          <w:szCs w:val="16"/>
        </w:rPr>
        <w:t>Omklädningsrum får disponeras 20 minuter före och efter tilldelad träningstid.</w:t>
      </w:r>
    </w:p>
    <w:p w14:paraId="6ED7E387"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Parkering: </w:t>
      </w:r>
      <w:r w:rsidRPr="003C3D00">
        <w:rPr>
          <w:rFonts w:ascii="Georgia" w:hAnsi="Georgia"/>
          <w:color w:val="333333"/>
          <w:sz w:val="16"/>
          <w:szCs w:val="16"/>
        </w:rPr>
        <w:t>Parkering av fordon ska göras på hänvisad plats. Parkering får absolut ej hindra utryckningsfordon.</w:t>
      </w:r>
    </w:p>
    <w:p w14:paraId="6B40A01C"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Pyroteknik: </w:t>
      </w:r>
      <w:r w:rsidRPr="003C3D00">
        <w:rPr>
          <w:rFonts w:ascii="Georgia" w:hAnsi="Georgia"/>
          <w:color w:val="333333"/>
          <w:sz w:val="16"/>
          <w:szCs w:val="16"/>
        </w:rPr>
        <w:t>Det är ej tillåtet att använda någon form av pyroteknik och ej heller maskiner som avger rök, skum eller vätska då detta kan störa säkerhet- och larmfunktioner i lokalerna.</w:t>
      </w:r>
    </w:p>
    <w:p w14:paraId="294B4BEF"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Redskap: </w:t>
      </w:r>
      <w:r w:rsidRPr="003C3D00">
        <w:rPr>
          <w:rFonts w:ascii="Georgia" w:hAnsi="Georgia"/>
          <w:color w:val="333333"/>
          <w:sz w:val="16"/>
          <w:szCs w:val="16"/>
        </w:rPr>
        <w:t xml:space="preserve">Redskap ska återställas på avsedd plats efter verksamhetens slut. Skolans undervisningsmaterial såsom bollar, </w:t>
      </w:r>
      <w:proofErr w:type="spellStart"/>
      <w:r w:rsidRPr="003C3D00">
        <w:rPr>
          <w:rFonts w:ascii="Georgia" w:hAnsi="Georgia"/>
          <w:color w:val="333333"/>
          <w:sz w:val="16"/>
          <w:szCs w:val="16"/>
        </w:rPr>
        <w:t>rockringar</w:t>
      </w:r>
      <w:proofErr w:type="spellEnd"/>
      <w:r w:rsidRPr="003C3D00">
        <w:rPr>
          <w:rFonts w:ascii="Georgia" w:hAnsi="Georgia"/>
          <w:color w:val="333333"/>
          <w:sz w:val="16"/>
          <w:szCs w:val="16"/>
        </w:rPr>
        <w:t xml:space="preserve"> med mera får ej användas.</w:t>
      </w:r>
    </w:p>
    <w:p w14:paraId="48ACC9BE"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Rökning: </w:t>
      </w:r>
      <w:r w:rsidRPr="003C3D00">
        <w:rPr>
          <w:rFonts w:ascii="Georgia" w:hAnsi="Georgia"/>
          <w:color w:val="333333"/>
          <w:sz w:val="16"/>
          <w:szCs w:val="16"/>
        </w:rPr>
        <w:t>Rökning är förbjuden.</w:t>
      </w:r>
    </w:p>
    <w:p w14:paraId="27C46786"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Skador/åverkan: </w:t>
      </w:r>
      <w:r w:rsidRPr="003C3D00">
        <w:rPr>
          <w:rFonts w:ascii="Georgia" w:hAnsi="Georgia"/>
          <w:color w:val="333333"/>
          <w:sz w:val="16"/>
          <w:szCs w:val="16"/>
        </w:rPr>
        <w:t>Skador på materiel/anläggning som uppkommer under hyrestiden ska snarast möjligt anmälas till Bokningen/anläggningen. Reparationskostnader debiteras hyresgästen.</w:t>
      </w:r>
    </w:p>
    <w:p w14:paraId="34C44FEE"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Städning: </w:t>
      </w:r>
      <w:r w:rsidRPr="003C3D00">
        <w:rPr>
          <w:rFonts w:ascii="Georgia" w:hAnsi="Georgia"/>
          <w:color w:val="333333"/>
          <w:sz w:val="16"/>
          <w:szCs w:val="16"/>
        </w:rPr>
        <w:t xml:space="preserve">Merparten av kommunens lokaler städas endast på morgonen. Det åligger hyresgästen att </w:t>
      </w:r>
      <w:proofErr w:type="spellStart"/>
      <w:r w:rsidRPr="003C3D00">
        <w:rPr>
          <w:rFonts w:ascii="Georgia" w:hAnsi="Georgia"/>
          <w:color w:val="333333"/>
          <w:sz w:val="16"/>
          <w:szCs w:val="16"/>
        </w:rPr>
        <w:t>grovstäda</w:t>
      </w:r>
      <w:proofErr w:type="spellEnd"/>
      <w:r w:rsidRPr="003C3D00">
        <w:rPr>
          <w:rFonts w:ascii="Georgia" w:hAnsi="Georgia"/>
          <w:color w:val="333333"/>
          <w:sz w:val="16"/>
          <w:szCs w:val="16"/>
        </w:rPr>
        <w:t xml:space="preserve"> lokalen/anläggningen efter avslutad aktivitet. Den utrustning som krävs för städning ombesörjer kunden själv. Sopor ska ej kvarlämnas i lokalerna. För eventuell extra städning debiteras hyresgästen.</w:t>
      </w:r>
    </w:p>
    <w:p w14:paraId="6A3B258A"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Stölder: </w:t>
      </w:r>
      <w:r w:rsidRPr="003C3D00">
        <w:rPr>
          <w:rFonts w:ascii="Georgia" w:hAnsi="Georgia"/>
          <w:color w:val="333333"/>
          <w:sz w:val="16"/>
          <w:szCs w:val="16"/>
        </w:rPr>
        <w:t>Hyresvärden ansvarar ej för förlust av eller skada på personliga tillhörigheter.</w:t>
      </w:r>
    </w:p>
    <w:p w14:paraId="7A1C154B"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Taxor: </w:t>
      </w:r>
      <w:r w:rsidRPr="003C3D00">
        <w:rPr>
          <w:rFonts w:ascii="Georgia" w:hAnsi="Georgia"/>
          <w:color w:val="333333"/>
          <w:sz w:val="16"/>
          <w:szCs w:val="16"/>
        </w:rPr>
        <w:t xml:space="preserve">Taxor regleras av Ekerö kommuns författningssamling. Ev. ändringar i taxor beslutas genom fullmäktigebeslut. Det åligger kund att informera sig om ev. beslut i </w:t>
      </w:r>
      <w:proofErr w:type="spellStart"/>
      <w:r w:rsidRPr="003C3D00">
        <w:rPr>
          <w:rFonts w:ascii="Georgia" w:hAnsi="Georgia"/>
          <w:color w:val="333333"/>
          <w:sz w:val="16"/>
          <w:szCs w:val="16"/>
        </w:rPr>
        <w:t>taxefrågor</w:t>
      </w:r>
      <w:proofErr w:type="spellEnd"/>
      <w:r w:rsidRPr="003C3D00">
        <w:rPr>
          <w:rFonts w:ascii="Georgia" w:hAnsi="Georgia"/>
          <w:color w:val="333333"/>
          <w:sz w:val="16"/>
          <w:szCs w:val="16"/>
        </w:rPr>
        <w:t>.</w:t>
      </w:r>
    </w:p>
    <w:p w14:paraId="2269C93F"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Teknik:</w:t>
      </w:r>
      <w:r w:rsidRPr="003C3D00">
        <w:rPr>
          <w:rFonts w:ascii="Georgia" w:hAnsi="Georgia"/>
          <w:color w:val="333333"/>
          <w:sz w:val="16"/>
          <w:szCs w:val="16"/>
        </w:rPr>
        <w:t> I de anläggningar där teknik för ljud-, ljus- och bildfunktioner erbjuds är grundförutsättningen att kund ansvarar för källan och dess anslutningar om ej annat uppges.</w:t>
      </w:r>
    </w:p>
    <w:p w14:paraId="4F5A380C"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Tilldelad tid: </w:t>
      </w:r>
      <w:r w:rsidRPr="003C3D00">
        <w:rPr>
          <w:rFonts w:ascii="Georgia" w:hAnsi="Georgia"/>
          <w:color w:val="333333"/>
          <w:sz w:val="16"/>
          <w:szCs w:val="16"/>
        </w:rPr>
        <w:t>Verksamhetsytan får först beträdas när tilldelad tid börjar samt ska ha lämnats när tilldelad tid är slut.</w:t>
      </w:r>
    </w:p>
    <w:p w14:paraId="53250D1C"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Återbud: </w:t>
      </w:r>
      <w:r w:rsidRPr="003C3D00">
        <w:rPr>
          <w:rFonts w:ascii="Georgia" w:hAnsi="Georgia"/>
          <w:color w:val="333333"/>
          <w:sz w:val="16"/>
          <w:szCs w:val="16"/>
        </w:rPr>
        <w:t>Bokningen äger rätt att med sju dagars varsel disponera förhyrd lokal/anläggning för annat ändamål under den abonnerade tiden.</w:t>
      </w:r>
      <w:r w:rsidRPr="003C3D00">
        <w:rPr>
          <w:rFonts w:ascii="Georgia" w:hAnsi="Georgia"/>
          <w:color w:val="333333"/>
          <w:sz w:val="16"/>
          <w:szCs w:val="16"/>
        </w:rPr>
        <w:br/>
        <w:t>Återbud från hyresgäst ska vara Bokningen tillhanda senast vardag före nyttjandedag.</w:t>
      </w:r>
    </w:p>
    <w:p w14:paraId="4F74C276"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Style w:val="Stark"/>
          <w:rFonts w:ascii="Georgia" w:hAnsi="Georgia"/>
          <w:color w:val="333333"/>
          <w:sz w:val="16"/>
          <w:szCs w:val="16"/>
        </w:rPr>
        <w:t>Övrigt:</w:t>
      </w:r>
      <w:r w:rsidRPr="003C3D00">
        <w:rPr>
          <w:rFonts w:ascii="Georgia" w:hAnsi="Georgia"/>
          <w:color w:val="333333"/>
          <w:sz w:val="16"/>
          <w:szCs w:val="16"/>
        </w:rPr>
        <w:t> Hyresgäst ska följa eventuella lokala ordningsföreskrifter som finns anslagna eller meddelats på annat sätt vid respektive lokal/anläggning. Vidare ska hyresgäst rätta sig efter tjänstgörande personals anvisningar.</w:t>
      </w:r>
    </w:p>
    <w:p w14:paraId="4D551A29" w14:textId="77777777" w:rsidR="00007E50" w:rsidRPr="003C3D00" w:rsidRDefault="00007E50" w:rsidP="00007E50">
      <w:pPr>
        <w:pStyle w:val="Normalwebb"/>
        <w:shd w:val="clear" w:color="auto" w:fill="FFFFFF"/>
        <w:spacing w:before="92" w:beforeAutospacing="0" w:after="60" w:afterAutospacing="0" w:line="200" w:lineRule="atLeast"/>
        <w:rPr>
          <w:rFonts w:ascii="Georgia" w:hAnsi="Georgia"/>
          <w:color w:val="333333"/>
          <w:sz w:val="16"/>
          <w:szCs w:val="16"/>
        </w:rPr>
      </w:pPr>
      <w:r w:rsidRPr="003C3D00">
        <w:rPr>
          <w:rFonts w:ascii="Georgia" w:hAnsi="Georgia"/>
          <w:color w:val="333333"/>
          <w:sz w:val="16"/>
          <w:szCs w:val="16"/>
        </w:rPr>
        <w:t>Ovanstående bestämmelser/ordningsföreskrifter ska hyresgästen vidareförmedla till berörda ledare.</w:t>
      </w:r>
    </w:p>
    <w:p w14:paraId="54D962F2" w14:textId="77777777" w:rsidR="000C3772" w:rsidRPr="000C3772" w:rsidRDefault="00007E50" w:rsidP="00007E50">
      <w:pPr>
        <w:pStyle w:val="Normalwebb"/>
        <w:shd w:val="clear" w:color="auto" w:fill="FFFFFF"/>
        <w:spacing w:before="92" w:beforeAutospacing="0" w:after="60" w:afterAutospacing="0" w:line="200" w:lineRule="atLeast"/>
        <w:rPr>
          <w:rFonts w:ascii="Georgia" w:hAnsi="Georgia"/>
          <w:b/>
          <w:bCs/>
          <w:color w:val="333333"/>
          <w:sz w:val="16"/>
          <w:szCs w:val="16"/>
        </w:rPr>
      </w:pPr>
      <w:r w:rsidRPr="003C3D00">
        <w:rPr>
          <w:rStyle w:val="Stark"/>
          <w:rFonts w:ascii="Georgia" w:hAnsi="Georgia"/>
          <w:color w:val="333333"/>
          <w:sz w:val="16"/>
          <w:szCs w:val="16"/>
        </w:rPr>
        <w:t>Överträdelse av ovan angivna bestämmelser/ordningsföreskrifter kan medföra att hyresgäst uppsäges med omedelbar verkan</w:t>
      </w:r>
      <w:r>
        <w:rPr>
          <w:rStyle w:val="Stark"/>
          <w:rFonts w:ascii="Georgia" w:hAnsi="Georgia"/>
          <w:color w:val="333333"/>
          <w:sz w:val="16"/>
          <w:szCs w:val="16"/>
        </w:rPr>
        <w:t>.</w:t>
      </w:r>
    </w:p>
    <w:p w14:paraId="32B5C5C4" w14:textId="77777777" w:rsidR="00007E50" w:rsidRDefault="00007E50" w:rsidP="00007E50">
      <w:pPr>
        <w:rPr>
          <w:b/>
        </w:rPr>
      </w:pPr>
    </w:p>
    <w:p w14:paraId="0270C09B" w14:textId="77777777" w:rsidR="0074757C" w:rsidRDefault="0074757C"/>
    <w:sectPr w:rsidR="0074757C" w:rsidSect="00876D9D">
      <w:headerReference w:type="default" r:id="rId9"/>
      <w:footerReference w:type="default" r:id="rId10"/>
      <w:headerReference w:type="first" r:id="rId11"/>
      <w:footerReference w:type="first" r:id="rId12"/>
      <w:pgSz w:w="11907" w:h="16839" w:code="9"/>
      <w:pgMar w:top="949" w:right="851" w:bottom="902" w:left="1134" w:header="68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69BE0" w14:textId="77777777" w:rsidR="00EC3CC0" w:rsidRDefault="00EC3CC0" w:rsidP="00007E50">
      <w:pPr>
        <w:spacing w:after="0"/>
      </w:pPr>
      <w:r>
        <w:separator/>
      </w:r>
    </w:p>
  </w:endnote>
  <w:endnote w:type="continuationSeparator" w:id="0">
    <w:p w14:paraId="21FB0930" w14:textId="77777777" w:rsidR="00EC3CC0" w:rsidRDefault="00EC3CC0" w:rsidP="00007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73"/>
      <w:gridCol w:w="4474"/>
    </w:tblGrid>
    <w:tr w:rsidR="00185D05" w14:paraId="29D30E46" w14:textId="77777777" w:rsidTr="00D750E0">
      <w:tc>
        <w:tcPr>
          <w:tcW w:w="4473" w:type="dxa"/>
          <w:shd w:val="clear" w:color="auto" w:fill="auto"/>
          <w:tcMar>
            <w:left w:w="0" w:type="dxa"/>
            <w:right w:w="0" w:type="dxa"/>
          </w:tcMar>
        </w:tcPr>
        <w:p w14:paraId="2D71A58C" w14:textId="77777777" w:rsidR="00185D05" w:rsidRDefault="00EC3CC0">
          <w:pPr>
            <w:pStyle w:val="Sidfot"/>
          </w:pPr>
        </w:p>
      </w:tc>
      <w:bookmarkStart w:id="3" w:name="xxPageNo2"/>
      <w:bookmarkStart w:id="4" w:name="xxPageNoTrue"/>
      <w:bookmarkEnd w:id="3"/>
      <w:bookmarkEnd w:id="4"/>
      <w:tc>
        <w:tcPr>
          <w:tcW w:w="4474" w:type="dxa"/>
          <w:shd w:val="clear" w:color="auto" w:fill="auto"/>
          <w:tcMar>
            <w:left w:w="0" w:type="dxa"/>
            <w:right w:w="0" w:type="dxa"/>
          </w:tcMar>
        </w:tcPr>
        <w:p w14:paraId="7BE8B775" w14:textId="77777777" w:rsidR="00185D05" w:rsidRDefault="00535145" w:rsidP="00D750E0">
          <w:pPr>
            <w:pStyle w:val="Sidfot"/>
            <w:jc w:val="right"/>
          </w:pPr>
          <w:r>
            <w:fldChar w:fldCharType="begin"/>
          </w:r>
          <w:r>
            <w:instrText xml:space="preserve"> PAGE \* MERGEFORMAT </w:instrText>
          </w:r>
          <w:r>
            <w:fldChar w:fldCharType="separate"/>
          </w:r>
          <w:r>
            <w:rPr>
              <w:noProof/>
            </w:rPr>
            <w:t>2</w:t>
          </w:r>
          <w:r>
            <w:fldChar w:fldCharType="end"/>
          </w:r>
          <w:r>
            <w:t xml:space="preserve"> (</w:t>
          </w:r>
          <w:fldSimple w:instr="NUMPAGES \* MERGEFORMAT">
            <w:r>
              <w:rPr>
                <w:noProof/>
              </w:rPr>
              <w:t>2</w:t>
            </w:r>
          </w:fldSimple>
          <w:r>
            <w:t>)</w:t>
          </w:r>
        </w:p>
      </w:tc>
    </w:tr>
  </w:tbl>
  <w:p w14:paraId="20D75631" w14:textId="77777777" w:rsidR="00185D05" w:rsidRPr="0005691D" w:rsidRDefault="00EC3CC0" w:rsidP="0005691D">
    <w:pPr>
      <w:pStyle w:val="Sidfot"/>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Look w:val="01E0" w:firstRow="1" w:lastRow="1" w:firstColumn="1" w:lastColumn="1" w:noHBand="0" w:noVBand="0"/>
    </w:tblPr>
    <w:tblGrid>
      <w:gridCol w:w="9951"/>
    </w:tblGrid>
    <w:tr w:rsidR="00185D05" w:rsidRPr="00692FE9" w14:paraId="772DF5A7" w14:textId="77777777" w:rsidTr="00D750E0">
      <w:trPr>
        <w:trHeight w:val="551"/>
      </w:trPr>
      <w:tc>
        <w:tcPr>
          <w:tcW w:w="9951" w:type="dxa"/>
          <w:tcBorders>
            <w:top w:val="single" w:sz="4" w:space="0" w:color="auto"/>
          </w:tcBorders>
          <w:shd w:val="clear" w:color="auto" w:fill="auto"/>
          <w:tcMar>
            <w:left w:w="0" w:type="dxa"/>
            <w:right w:w="0" w:type="dxa"/>
          </w:tcMar>
        </w:tcPr>
        <w:p w14:paraId="3F3967A7" w14:textId="77777777" w:rsidR="003A11D1" w:rsidRDefault="00535145" w:rsidP="003A11D1">
          <w:pPr>
            <w:pStyle w:val="Sidfot"/>
            <w:tabs>
              <w:tab w:val="clear" w:pos="4680"/>
              <w:tab w:val="clear" w:pos="9360"/>
              <w:tab w:val="left" w:pos="7770"/>
            </w:tabs>
          </w:pPr>
          <w:r>
            <w:t>Ekerö kommun, Kultur och Fritidsförvaltningen</w:t>
          </w:r>
          <w:r>
            <w:tab/>
          </w:r>
        </w:p>
        <w:p w14:paraId="184A5866" w14:textId="77777777" w:rsidR="00185D05" w:rsidRPr="00692FE9" w:rsidRDefault="00535145" w:rsidP="003A11D1">
          <w:pPr>
            <w:pStyle w:val="Sidfot"/>
          </w:pPr>
          <w:r>
            <w:t>Box 205, 178 23 Ekerö, kultur.och.fritidskontoret</w:t>
          </w:r>
          <w:r w:rsidRPr="00B30930">
            <w:rPr>
              <w:sz w:val="16"/>
              <w:szCs w:val="16"/>
            </w:rPr>
            <w:t>@ekero.se</w:t>
          </w:r>
        </w:p>
      </w:tc>
    </w:tr>
  </w:tbl>
  <w:p w14:paraId="3935F524" w14:textId="77777777" w:rsidR="00185D05" w:rsidRPr="00692FE9" w:rsidRDefault="00EC3CC0" w:rsidP="0005691D">
    <w:pPr>
      <w:pStyle w:val="Sidfot"/>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B8D5A" w14:textId="77777777" w:rsidR="00EC3CC0" w:rsidRDefault="00EC3CC0" w:rsidP="00007E50">
      <w:pPr>
        <w:spacing w:after="0"/>
      </w:pPr>
      <w:r>
        <w:separator/>
      </w:r>
    </w:p>
  </w:footnote>
  <w:footnote w:type="continuationSeparator" w:id="0">
    <w:p w14:paraId="13500712" w14:textId="77777777" w:rsidR="00EC3CC0" w:rsidRDefault="00EC3CC0" w:rsidP="00007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681" w:tblpY="567"/>
      <w:tblOverlap w:val="never"/>
      <w:tblW w:w="10773" w:type="dxa"/>
      <w:tblLayout w:type="fixed"/>
      <w:tblLook w:val="01E0" w:firstRow="1" w:lastRow="1" w:firstColumn="1" w:lastColumn="1" w:noHBand="0" w:noVBand="0"/>
    </w:tblPr>
    <w:tblGrid>
      <w:gridCol w:w="6067"/>
      <w:gridCol w:w="4706"/>
    </w:tblGrid>
    <w:tr w:rsidR="00185D05" w14:paraId="257BDD05" w14:textId="77777777" w:rsidTr="453D6FF3">
      <w:trPr>
        <w:cantSplit/>
        <w:trHeight w:val="1020"/>
      </w:trPr>
      <w:tc>
        <w:tcPr>
          <w:tcW w:w="6067" w:type="dxa"/>
          <w:shd w:val="clear" w:color="auto" w:fill="auto"/>
          <w:tcMar>
            <w:left w:w="0" w:type="dxa"/>
            <w:right w:w="0" w:type="dxa"/>
          </w:tcMar>
          <w:vAlign w:val="bottom"/>
        </w:tcPr>
        <w:p w14:paraId="6446C5D7" w14:textId="77777777" w:rsidR="00185D05" w:rsidRDefault="453D6FF3" w:rsidP="00D750E0">
          <w:pPr>
            <w:pStyle w:val="Sidhuvud"/>
          </w:pPr>
          <w:bookmarkStart w:id="1" w:name="xxHeader2"/>
          <w:r>
            <w:rPr>
              <w:noProof/>
            </w:rPr>
            <w:drawing>
              <wp:inline distT="0" distB="0" distL="0" distR="0" wp14:anchorId="50EEB227" wp14:editId="15A536DA">
                <wp:extent cx="1257300" cy="457200"/>
                <wp:effectExtent l="0" t="0" r="0" b="0"/>
                <wp:docPr id="2" name="Bildobjekt 2" descr="Eker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257300" cy="457200"/>
                        </a:xfrm>
                        <a:prstGeom prst="rect">
                          <a:avLst/>
                        </a:prstGeom>
                      </pic:spPr>
                    </pic:pic>
                  </a:graphicData>
                </a:graphic>
              </wp:inline>
            </w:drawing>
          </w:r>
        </w:p>
      </w:tc>
      <w:tc>
        <w:tcPr>
          <w:tcW w:w="4706" w:type="dxa"/>
          <w:shd w:val="clear" w:color="auto" w:fill="auto"/>
          <w:tcMar>
            <w:left w:w="0" w:type="dxa"/>
            <w:right w:w="0" w:type="dxa"/>
          </w:tcMar>
          <w:vAlign w:val="bottom"/>
        </w:tcPr>
        <w:p w14:paraId="0A20C03F" w14:textId="77777777" w:rsidR="00185D05" w:rsidRDefault="00EC3CC0" w:rsidP="00D750E0">
          <w:pPr>
            <w:pStyle w:val="Sidhuvud"/>
          </w:pPr>
          <w:bookmarkStart w:id="2" w:name="xxHeaderCell4"/>
          <w:bookmarkEnd w:id="2"/>
        </w:p>
      </w:tc>
    </w:tr>
    <w:bookmarkEnd w:id="1"/>
  </w:tbl>
  <w:p w14:paraId="1BDAE222" w14:textId="77777777" w:rsidR="00185D05" w:rsidRPr="00AA29D4" w:rsidRDefault="00EC3CC0" w:rsidP="00AA29D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681" w:tblpY="567"/>
      <w:tblOverlap w:val="never"/>
      <w:tblW w:w="11009" w:type="dxa"/>
      <w:tblLayout w:type="fixed"/>
      <w:tblLook w:val="01E0" w:firstRow="1" w:lastRow="1" w:firstColumn="1" w:lastColumn="1" w:noHBand="0" w:noVBand="0"/>
    </w:tblPr>
    <w:tblGrid>
      <w:gridCol w:w="10860"/>
      <w:gridCol w:w="149"/>
    </w:tblGrid>
    <w:tr w:rsidR="00185D05" w14:paraId="66C83704" w14:textId="77777777" w:rsidTr="453D6FF3">
      <w:trPr>
        <w:cantSplit/>
        <w:trHeight w:val="1418"/>
      </w:trPr>
      <w:tc>
        <w:tcPr>
          <w:tcW w:w="10860" w:type="dxa"/>
          <w:shd w:val="clear" w:color="auto" w:fill="auto"/>
          <w:tcMar>
            <w:left w:w="0" w:type="dxa"/>
            <w:right w:w="0" w:type="dxa"/>
          </w:tcMar>
          <w:vAlign w:val="bottom"/>
        </w:tcPr>
        <w:p w14:paraId="5D68E2B9" w14:textId="77777777" w:rsidR="00185D05" w:rsidRDefault="453D6FF3" w:rsidP="00007E50">
          <w:pPr>
            <w:pStyle w:val="Sidhuvud"/>
            <w:tabs>
              <w:tab w:val="clear" w:pos="4680"/>
              <w:tab w:val="left" w:pos="3390"/>
            </w:tabs>
          </w:pPr>
          <w:bookmarkStart w:id="5" w:name="xxHeader1"/>
          <w:r>
            <w:rPr>
              <w:noProof/>
            </w:rPr>
            <w:drawing>
              <wp:inline distT="0" distB="0" distL="0" distR="0" wp14:anchorId="4D7E8336" wp14:editId="3F29B98A">
                <wp:extent cx="1552575" cy="571500"/>
                <wp:effectExtent l="0" t="0" r="9525" b="0"/>
                <wp:docPr id="1" name="Bildobjekt 1" descr="Eker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52575" cy="571500"/>
                        </a:xfrm>
                        <a:prstGeom prst="rect">
                          <a:avLst/>
                        </a:prstGeom>
                      </pic:spPr>
                    </pic:pic>
                  </a:graphicData>
                </a:graphic>
              </wp:inline>
            </w:drawing>
          </w:r>
          <w:r w:rsidRPr="453D6FF3">
            <w:rPr>
              <w:sz w:val="16"/>
              <w:szCs w:val="16"/>
            </w:rPr>
            <w:t xml:space="preserve">                           </w:t>
          </w:r>
          <w:r w:rsidRPr="453D6FF3">
            <w:rPr>
              <w:sz w:val="28"/>
              <w:szCs w:val="28"/>
            </w:rPr>
            <w:t>Ansökan om Säsongsbokning för privatpersoner</w:t>
          </w:r>
        </w:p>
      </w:tc>
      <w:tc>
        <w:tcPr>
          <w:tcW w:w="149" w:type="dxa"/>
          <w:shd w:val="clear" w:color="auto" w:fill="auto"/>
          <w:tcMar>
            <w:left w:w="0" w:type="dxa"/>
            <w:right w:w="0" w:type="dxa"/>
          </w:tcMar>
          <w:vAlign w:val="bottom"/>
        </w:tcPr>
        <w:p w14:paraId="1BCEC780" w14:textId="7431BDF7" w:rsidR="00185D05" w:rsidRDefault="00EC3CC0" w:rsidP="008E75CF">
          <w:pPr>
            <w:pStyle w:val="Sidhuvud"/>
            <w:ind w:left="-3133"/>
          </w:pPr>
        </w:p>
      </w:tc>
    </w:tr>
  </w:tbl>
  <w:bookmarkEnd w:id="5"/>
  <w:p w14:paraId="29F3732A" w14:textId="77777777" w:rsidR="00E972F1" w:rsidRPr="00876D9D" w:rsidRDefault="00535145" w:rsidP="000C04B0">
    <w:pPr>
      <w:pStyle w:val="Sidhuvud"/>
      <w:tabs>
        <w:tab w:val="left" w:pos="3586"/>
      </w:tabs>
      <w:rPr>
        <w:sz w:val="16"/>
        <w:szCs w:val="16"/>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50"/>
    <w:rsid w:val="00007E50"/>
    <w:rsid w:val="00092766"/>
    <w:rsid w:val="000C3772"/>
    <w:rsid w:val="00535145"/>
    <w:rsid w:val="00645C6B"/>
    <w:rsid w:val="0074757C"/>
    <w:rsid w:val="00AC228C"/>
    <w:rsid w:val="00B75C8C"/>
    <w:rsid w:val="00EC3CC0"/>
    <w:rsid w:val="15ED737D"/>
    <w:rsid w:val="195E7985"/>
    <w:rsid w:val="453D6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8D07"/>
  <w15:chartTrackingRefBased/>
  <w15:docId w15:val="{00664F14-397C-4053-A9CB-6CEB5A6D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E50"/>
    <w:pPr>
      <w:spacing w:after="120" w:line="240" w:lineRule="auto"/>
    </w:pPr>
    <w:rPr>
      <w:rFonts w:ascii="Georgia" w:eastAsia="Times New Roman" w:hAnsi="Georgia" w:cs="Times New Roman"/>
      <w:color w:val="000000"/>
      <w:sz w:val="21"/>
      <w:szCs w:val="24"/>
    </w:rPr>
  </w:style>
  <w:style w:type="paragraph" w:styleId="Rubrik3">
    <w:name w:val="heading 3"/>
    <w:basedOn w:val="Normal"/>
    <w:next w:val="Normal"/>
    <w:link w:val="Rubrik3Char"/>
    <w:qFormat/>
    <w:rsid w:val="00007E50"/>
    <w:pPr>
      <w:keepNext/>
      <w:outlineLvl w:val="2"/>
    </w:pPr>
    <w:rPr>
      <w:bCs/>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07E50"/>
    <w:rPr>
      <w:rFonts w:ascii="Georgia" w:eastAsia="Times New Roman" w:hAnsi="Georgia" w:cs="Times New Roman"/>
      <w:bCs/>
      <w:i/>
      <w:color w:val="000000"/>
      <w:sz w:val="21"/>
      <w:szCs w:val="24"/>
    </w:rPr>
  </w:style>
  <w:style w:type="paragraph" w:styleId="Sidhuvud">
    <w:name w:val="header"/>
    <w:basedOn w:val="Normal"/>
    <w:link w:val="SidhuvudChar"/>
    <w:rsid w:val="00007E50"/>
    <w:pPr>
      <w:tabs>
        <w:tab w:val="center" w:pos="4680"/>
        <w:tab w:val="right" w:pos="9360"/>
      </w:tabs>
    </w:pPr>
    <w:rPr>
      <w:rFonts w:ascii="Trebuchet MS" w:hAnsi="Trebuchet MS"/>
      <w:b/>
      <w:sz w:val="36"/>
    </w:rPr>
  </w:style>
  <w:style w:type="character" w:customStyle="1" w:styleId="SidhuvudChar">
    <w:name w:val="Sidhuvud Char"/>
    <w:basedOn w:val="Standardstycketeckensnitt"/>
    <w:link w:val="Sidhuvud"/>
    <w:rsid w:val="00007E50"/>
    <w:rPr>
      <w:rFonts w:ascii="Trebuchet MS" w:eastAsia="Times New Roman" w:hAnsi="Trebuchet MS" w:cs="Times New Roman"/>
      <w:b/>
      <w:color w:val="000000"/>
      <w:sz w:val="36"/>
      <w:szCs w:val="24"/>
    </w:rPr>
  </w:style>
  <w:style w:type="paragraph" w:styleId="Sidfot">
    <w:name w:val="footer"/>
    <w:basedOn w:val="Normal"/>
    <w:link w:val="SidfotChar"/>
    <w:rsid w:val="00007E50"/>
    <w:pPr>
      <w:tabs>
        <w:tab w:val="center" w:pos="4680"/>
        <w:tab w:val="right" w:pos="9360"/>
      </w:tabs>
      <w:spacing w:line="240" w:lineRule="atLeast"/>
    </w:pPr>
    <w:rPr>
      <w:rFonts w:ascii="Trebuchet MS" w:hAnsi="Trebuchet MS"/>
      <w:sz w:val="17"/>
    </w:rPr>
  </w:style>
  <w:style w:type="character" w:customStyle="1" w:styleId="SidfotChar">
    <w:name w:val="Sidfot Char"/>
    <w:basedOn w:val="Standardstycketeckensnitt"/>
    <w:link w:val="Sidfot"/>
    <w:rsid w:val="00007E50"/>
    <w:rPr>
      <w:rFonts w:ascii="Trebuchet MS" w:eastAsia="Times New Roman" w:hAnsi="Trebuchet MS" w:cs="Times New Roman"/>
      <w:color w:val="000000"/>
      <w:sz w:val="17"/>
      <w:szCs w:val="24"/>
    </w:rPr>
  </w:style>
  <w:style w:type="character" w:styleId="Stark">
    <w:name w:val="Strong"/>
    <w:uiPriority w:val="22"/>
    <w:qFormat/>
    <w:rsid w:val="00007E50"/>
    <w:rPr>
      <w:b/>
      <w:bCs/>
      <w:lang w:val="sv-SE"/>
    </w:rPr>
  </w:style>
  <w:style w:type="paragraph" w:styleId="Normalwebb">
    <w:name w:val="Normal (Web)"/>
    <w:basedOn w:val="Normal"/>
    <w:uiPriority w:val="99"/>
    <w:unhideWhenUsed/>
    <w:rsid w:val="00007E50"/>
    <w:pPr>
      <w:spacing w:before="100" w:beforeAutospacing="1" w:after="100" w:afterAutospacing="1"/>
    </w:pPr>
    <w:rPr>
      <w:rFonts w:ascii="Times New Roman" w:hAnsi="Times New Roman"/>
      <w:color w:val="auto"/>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EkeröKommun">
      <a:dk1>
        <a:sysClr val="windowText" lastClr="000000"/>
      </a:dk1>
      <a:lt1>
        <a:sysClr val="window" lastClr="FFFFFF"/>
      </a:lt1>
      <a:dk2>
        <a:srgbClr val="44546A"/>
      </a:dk2>
      <a:lt2>
        <a:srgbClr val="E7E6E6"/>
      </a:lt2>
      <a:accent1>
        <a:srgbClr val="00594C"/>
      </a:accent1>
      <a:accent2>
        <a:srgbClr val="55AF92"/>
      </a:accent2>
      <a:accent3>
        <a:srgbClr val="9ADBE8"/>
      </a:accent3>
      <a:accent4>
        <a:srgbClr val="003B5C"/>
      </a:accent4>
      <a:accent5>
        <a:srgbClr val="EE2737"/>
      </a:accent5>
      <a:accent6>
        <a:srgbClr val="FF67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779E30462AEA48BAE9B67C8E0D6678" ma:contentTypeVersion="4" ma:contentTypeDescription="Skapa ett nytt dokument." ma:contentTypeScope="" ma:versionID="9e2629e74c2589b6425dad10c150d835">
  <xsd:schema xmlns:xsd="http://www.w3.org/2001/XMLSchema" xmlns:xs="http://www.w3.org/2001/XMLSchema" xmlns:p="http://schemas.microsoft.com/office/2006/metadata/properties" xmlns:ns2="6615030d-f273-433b-b960-6b14b5a5bdea" xmlns:ns3="153599af-0d15-4f0e-985a-de56b4321d89" targetNamespace="http://schemas.microsoft.com/office/2006/metadata/properties" ma:root="true" ma:fieldsID="3cba3e50e10338df23ccdb94ad17dc8f" ns2:_="" ns3:_="">
    <xsd:import namespace="6615030d-f273-433b-b960-6b14b5a5bdea"/>
    <xsd:import namespace="153599af-0d15-4f0e-985a-de56b4321d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5030d-f273-433b-b960-6b14b5a5b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3599af-0d15-4f0e-985a-de56b4321d8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60F469-3DF5-44F4-A75E-93D651F5584B}">
  <ds:schemaRefs>
    <ds:schemaRef ds:uri="http://schemas.microsoft.com/sharepoint/v3/contenttype/forms"/>
  </ds:schemaRefs>
</ds:datastoreItem>
</file>

<file path=customXml/itemProps2.xml><?xml version="1.0" encoding="utf-8"?>
<ds:datastoreItem xmlns:ds="http://schemas.openxmlformats.org/officeDocument/2006/customXml" ds:itemID="{42AA0CBA-BB32-4AE1-B7D4-83E8D5D7F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5030d-f273-433b-b960-6b14b5a5bdea"/>
    <ds:schemaRef ds:uri="153599af-0d15-4f0e-985a-de56b4321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155B05-6F56-4EAF-9A89-29F697065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4712</Characters>
  <Application>Microsoft Office Word</Application>
  <DocSecurity>0</DocSecurity>
  <Lines>39</Lines>
  <Paragraphs>11</Paragraphs>
  <ScaleCrop>false</ScaleCrop>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Roxberger Lidelius</dc:creator>
  <cp:keywords/>
  <dc:description/>
  <cp:lastModifiedBy>Mie Jonell Nyström</cp:lastModifiedBy>
  <cp:revision>2</cp:revision>
  <dcterms:created xsi:type="dcterms:W3CDTF">2021-03-16T10:33:00Z</dcterms:created>
  <dcterms:modified xsi:type="dcterms:W3CDTF">2021-03-16T10:33:00Z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0x01010021779E30462AEA48BAE9B67C8E0D6678</vt:lpwstr>
  </property>
</Properties>
</file>